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A4C9" w14:textId="30970D2A" w:rsidR="00EB34D6" w:rsidRPr="00154B52" w:rsidRDefault="00EB34D6" w:rsidP="00EB34D6">
      <w:pPr>
        <w:pStyle w:val="Title"/>
        <w:rPr>
          <w:rFonts w:ascii="Garton" w:hAnsi="Garton"/>
          <w:caps/>
        </w:rPr>
      </w:pPr>
      <w:r w:rsidRPr="006644D0">
        <w:rPr>
          <w:rFonts w:ascii="Garton" w:hAnsi="Garton"/>
          <w:b/>
          <w:sz w:val="72"/>
        </w:rPr>
        <w:t>I</w:t>
      </w:r>
      <w:r>
        <w:rPr>
          <w:rFonts w:ascii="Garton" w:hAnsi="Garton"/>
          <w:b/>
          <w:sz w:val="72"/>
        </w:rPr>
        <w:t xml:space="preserve"> am a T</w:t>
      </w:r>
      <w:r w:rsidRPr="006644D0">
        <w:rPr>
          <w:rFonts w:ascii="Garton" w:hAnsi="Garton"/>
          <w:b/>
          <w:sz w:val="72"/>
        </w:rPr>
        <w:t>eacher</w:t>
      </w:r>
      <w:r>
        <w:br/>
      </w:r>
      <w:r w:rsidR="00CA489B">
        <w:rPr>
          <w:rFonts w:ascii="Garton" w:hAnsi="Garton"/>
        </w:rPr>
        <w:t>Awaken the Learner</w:t>
      </w:r>
      <w:r>
        <w:rPr>
          <w:rFonts w:ascii="Garton" w:hAnsi="Garton"/>
        </w:rPr>
        <w:t xml:space="preserve"> within</w:t>
      </w:r>
    </w:p>
    <w:p w14:paraId="0D29AA75" w14:textId="77777777" w:rsidR="00EB34D6" w:rsidRDefault="00EB34D6" w:rsidP="00EB34D6">
      <w:pPr>
        <w:spacing w:after="0" w:line="240" w:lineRule="auto"/>
      </w:pPr>
    </w:p>
    <w:p w14:paraId="127D12AA" w14:textId="2DE0C645" w:rsidR="00EB34D6" w:rsidRDefault="00EB34D6" w:rsidP="00EB34D6">
      <w:pPr>
        <w:spacing w:after="0" w:line="240" w:lineRule="auto"/>
        <w:rPr>
          <w:rFonts w:ascii="Calibri" w:hAnsi="Calibri" w:cs="Times New Roman"/>
        </w:rPr>
      </w:pPr>
      <w:r w:rsidRPr="0006408F">
        <w:t xml:space="preserve"> </w:t>
      </w:r>
      <w:r w:rsidRPr="00DC3206">
        <w:rPr>
          <w:rFonts w:ascii="Calibri" w:hAnsi="Calibri"/>
          <w:b/>
          <w:sz w:val="24"/>
          <w:szCs w:val="24"/>
        </w:rPr>
        <w:t>‘I am a Teacher’</w:t>
      </w:r>
      <w:r w:rsidRPr="003927DB">
        <w:rPr>
          <w:rFonts w:ascii="Calibri" w:hAnsi="Calibri"/>
          <w:sz w:val="28"/>
        </w:rPr>
        <w:t xml:space="preserve"> </w:t>
      </w:r>
      <w:r w:rsidRPr="004E1C44">
        <w:rPr>
          <w:rFonts w:ascii="Calibri" w:hAnsi="Calibri"/>
        </w:rPr>
        <w:t xml:space="preserve">is a </w:t>
      </w:r>
      <w:r w:rsidR="007E6692">
        <w:rPr>
          <w:rFonts w:ascii="Calibri" w:hAnsi="Calibri"/>
        </w:rPr>
        <w:t xml:space="preserve">not for profit </w:t>
      </w:r>
      <w:r w:rsidR="00BA3419">
        <w:rPr>
          <w:rFonts w:ascii="Calibri" w:hAnsi="Calibri"/>
        </w:rPr>
        <w:t xml:space="preserve">organization </w:t>
      </w:r>
      <w:r w:rsidRPr="004E1C44">
        <w:rPr>
          <w:rFonts w:ascii="Calibri" w:hAnsi="Calibri"/>
        </w:rPr>
        <w:t>designed to</w:t>
      </w:r>
      <w:r w:rsidR="00190018">
        <w:rPr>
          <w:rFonts w:ascii="Calibri" w:hAnsi="Calibri"/>
        </w:rPr>
        <w:t xml:space="preserve"> prepare</w:t>
      </w:r>
      <w:r>
        <w:rPr>
          <w:rFonts w:ascii="Calibri" w:hAnsi="Calibri"/>
        </w:rPr>
        <w:t xml:space="preserve"> passionate, committed, caring and skilled teachers for India. It is a</w:t>
      </w:r>
      <w:r w:rsidR="00141CBC">
        <w:rPr>
          <w:rFonts w:ascii="Calibri" w:hAnsi="Calibri"/>
        </w:rPr>
        <w:t xml:space="preserve"> practice</w:t>
      </w:r>
      <w:r w:rsidRPr="004E1C44">
        <w:rPr>
          <w:rFonts w:ascii="Calibri" w:hAnsi="Calibri"/>
        </w:rPr>
        <w:t xml:space="preserve"> based teacher education program where student te</w:t>
      </w:r>
      <w:r w:rsidR="007E6692">
        <w:rPr>
          <w:rFonts w:ascii="Calibri" w:hAnsi="Calibri"/>
        </w:rPr>
        <w:t>achers spend a whole year in</w:t>
      </w:r>
      <w:r w:rsidRPr="004E1C44">
        <w:rPr>
          <w:rFonts w:ascii="Calibri" w:hAnsi="Calibri"/>
        </w:rPr>
        <w:t xml:space="preserve"> cl</w:t>
      </w:r>
      <w:r w:rsidR="007E6692">
        <w:rPr>
          <w:rFonts w:ascii="Calibri" w:hAnsi="Calibri"/>
        </w:rPr>
        <w:t xml:space="preserve">assrooms teaching alongside </w:t>
      </w:r>
      <w:r w:rsidRPr="004E1C44">
        <w:rPr>
          <w:rFonts w:ascii="Calibri" w:hAnsi="Calibri"/>
        </w:rPr>
        <w:t>mentor teachers.</w:t>
      </w:r>
      <w:r w:rsidRPr="004E1C44">
        <w:rPr>
          <w:rFonts w:ascii="Calibri" w:hAnsi="Calibri" w:cs="Times New Roman"/>
        </w:rPr>
        <w:t xml:space="preserve"> They are </w:t>
      </w:r>
      <w:r>
        <w:rPr>
          <w:rFonts w:ascii="Calibri" w:hAnsi="Calibri" w:cs="Times New Roman"/>
        </w:rPr>
        <w:t>mentored</w:t>
      </w:r>
      <w:r w:rsidRPr="004E1C44">
        <w:rPr>
          <w:rFonts w:ascii="Calibri" w:hAnsi="Calibri" w:cs="Times New Roman"/>
        </w:rPr>
        <w:t xml:space="preserve"> and guided through the process by a clinical teacher educator. Besides classroom practice, they have course work through the year that helps them integrate theory and practice. </w:t>
      </w:r>
    </w:p>
    <w:p w14:paraId="0C2F0BB0" w14:textId="77777777" w:rsidR="0026233D" w:rsidRDefault="0026233D" w:rsidP="00EB34D6">
      <w:pPr>
        <w:spacing w:after="0" w:line="240" w:lineRule="auto"/>
        <w:rPr>
          <w:rFonts w:ascii="Calibri" w:hAnsi="Calibri" w:cs="Times New Roman"/>
        </w:rPr>
      </w:pPr>
    </w:p>
    <w:p w14:paraId="35DF47B2" w14:textId="177B278D" w:rsidR="0026233D" w:rsidRPr="00190181" w:rsidRDefault="00141CBC" w:rsidP="0019018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see this residency-</w:t>
      </w:r>
      <w:r w:rsidR="0026233D" w:rsidRPr="007110A1">
        <w:rPr>
          <w:rFonts w:asciiTheme="majorHAnsi" w:hAnsiTheme="majorHAnsi" w:cs="Times New Roman"/>
        </w:rPr>
        <w:t xml:space="preserve">based teacher education as a movement to revolutionize teacher education in the country. The theory of change is embedded in our commitment to reform teacher education in India and thus </w:t>
      </w:r>
      <w:r w:rsidR="007E6692">
        <w:rPr>
          <w:rFonts w:asciiTheme="majorHAnsi" w:hAnsiTheme="majorHAnsi" w:cs="Times New Roman"/>
        </w:rPr>
        <w:t>to fundamentally</w:t>
      </w:r>
      <w:r w:rsidR="0026233D" w:rsidRPr="007110A1">
        <w:rPr>
          <w:rFonts w:asciiTheme="majorHAnsi" w:hAnsiTheme="majorHAnsi" w:cs="Times New Roman"/>
        </w:rPr>
        <w:t xml:space="preserve"> transform k-12 educat</w:t>
      </w:r>
      <w:r w:rsidR="00467425">
        <w:rPr>
          <w:rFonts w:asciiTheme="majorHAnsi" w:hAnsiTheme="majorHAnsi" w:cs="Times New Roman"/>
        </w:rPr>
        <w:t>ion. Teachers</w:t>
      </w:r>
      <w:r w:rsidR="001E17DC">
        <w:rPr>
          <w:rFonts w:asciiTheme="majorHAnsi" w:hAnsiTheme="majorHAnsi" w:cs="Times New Roman"/>
        </w:rPr>
        <w:t xml:space="preserve"> </w:t>
      </w:r>
      <w:r w:rsidR="0026233D" w:rsidRPr="007110A1">
        <w:rPr>
          <w:rFonts w:asciiTheme="majorHAnsi" w:hAnsiTheme="majorHAnsi" w:cs="Times New Roman"/>
        </w:rPr>
        <w:t>graduati</w:t>
      </w:r>
      <w:r>
        <w:rPr>
          <w:rFonts w:asciiTheme="majorHAnsi" w:hAnsiTheme="majorHAnsi" w:cs="Times New Roman"/>
        </w:rPr>
        <w:t>ng from this program will be</w:t>
      </w:r>
      <w:r w:rsidR="0026233D" w:rsidRPr="007110A1">
        <w:rPr>
          <w:rFonts w:asciiTheme="majorHAnsi" w:hAnsiTheme="majorHAnsi" w:cs="Times New Roman"/>
        </w:rPr>
        <w:t xml:space="preserve"> </w:t>
      </w:r>
      <w:proofErr w:type="gramStart"/>
      <w:r w:rsidR="0026233D" w:rsidRPr="007110A1">
        <w:rPr>
          <w:rFonts w:asciiTheme="majorHAnsi" w:hAnsiTheme="majorHAnsi" w:cs="Times New Roman"/>
        </w:rPr>
        <w:t>torch-bearers</w:t>
      </w:r>
      <w:proofErr w:type="gramEnd"/>
      <w:r w:rsidR="0026233D" w:rsidRPr="007110A1">
        <w:rPr>
          <w:rFonts w:asciiTheme="majorHAnsi" w:hAnsiTheme="majorHAnsi" w:cs="Times New Roman"/>
        </w:rPr>
        <w:t xml:space="preserve"> of the reform process and will go and lead change in the schools they are placed in</w:t>
      </w:r>
      <w:r w:rsidR="0026233D">
        <w:rPr>
          <w:rFonts w:asciiTheme="majorHAnsi" w:hAnsiTheme="majorHAnsi" w:cs="Times New Roman"/>
        </w:rPr>
        <w:t xml:space="preserve">. </w:t>
      </w:r>
      <w:r w:rsidR="0026233D" w:rsidRPr="007110A1">
        <w:rPr>
          <w:rFonts w:asciiTheme="majorHAnsi" w:hAnsiTheme="majorHAnsi" w:cs="Times New Roman"/>
        </w:rPr>
        <w:t>This pr</w:t>
      </w:r>
      <w:r w:rsidR="007E6692">
        <w:rPr>
          <w:rFonts w:asciiTheme="majorHAnsi" w:hAnsiTheme="majorHAnsi" w:cs="Times New Roman"/>
        </w:rPr>
        <w:t>ogram will not only prepare new teachers but also impact mentor teachers and</w:t>
      </w:r>
      <w:r w:rsidR="0026233D" w:rsidRPr="007110A1">
        <w:rPr>
          <w:rFonts w:asciiTheme="majorHAnsi" w:hAnsiTheme="majorHAnsi" w:cs="Times New Roman"/>
        </w:rPr>
        <w:t xml:space="preserve"> school leadership. It has the potential to influe</w:t>
      </w:r>
      <w:r w:rsidR="00BA3419">
        <w:rPr>
          <w:rFonts w:asciiTheme="majorHAnsi" w:hAnsiTheme="majorHAnsi" w:cs="Times New Roman"/>
        </w:rPr>
        <w:t xml:space="preserve">nce the entire ecosystem of </w:t>
      </w:r>
      <w:r w:rsidR="0026233D" w:rsidRPr="007110A1">
        <w:rPr>
          <w:rFonts w:asciiTheme="majorHAnsi" w:hAnsiTheme="majorHAnsi" w:cs="Times New Roman"/>
        </w:rPr>
        <w:t>school</w:t>
      </w:r>
      <w:r w:rsidR="00BA3419">
        <w:rPr>
          <w:rFonts w:asciiTheme="majorHAnsi" w:hAnsiTheme="majorHAnsi" w:cs="Times New Roman"/>
        </w:rPr>
        <w:t>s</w:t>
      </w:r>
      <w:r w:rsidR="0026233D" w:rsidRPr="007110A1">
        <w:rPr>
          <w:rFonts w:asciiTheme="majorHAnsi" w:hAnsiTheme="majorHAnsi" w:cs="Times New Roman"/>
        </w:rPr>
        <w:t xml:space="preserve"> and profoundly change schooling. </w:t>
      </w:r>
    </w:p>
    <w:p w14:paraId="6341B429" w14:textId="77777777" w:rsidR="00EB34D6" w:rsidRPr="00EB34D6" w:rsidRDefault="00EB34D6" w:rsidP="00EB34D6">
      <w:pPr>
        <w:spacing w:after="0" w:line="240" w:lineRule="auto"/>
        <w:rPr>
          <w:rFonts w:ascii="Calibri" w:hAnsi="Calibri" w:cs="Times New Roman"/>
        </w:rPr>
      </w:pPr>
    </w:p>
    <w:p w14:paraId="6AA96FC5" w14:textId="77777777" w:rsidR="00DE65BF" w:rsidRPr="00702648" w:rsidRDefault="00B40F4A" w:rsidP="00BF72D8">
      <w:pPr>
        <w:pStyle w:val="Title"/>
        <w:rPr>
          <w:rFonts w:ascii="Garamond" w:hAnsi="Garamond"/>
          <w:sz w:val="44"/>
          <w:szCs w:val="44"/>
        </w:rPr>
      </w:pPr>
      <w:r w:rsidRPr="00702648">
        <w:rPr>
          <w:rFonts w:ascii="Garamond" w:hAnsi="Garamond"/>
          <w:sz w:val="44"/>
          <w:szCs w:val="44"/>
        </w:rPr>
        <w:t>ROLE</w:t>
      </w:r>
      <w:r w:rsidR="00E85617" w:rsidRPr="00702648">
        <w:rPr>
          <w:rFonts w:ascii="Garamond" w:hAnsi="Garamond"/>
          <w:sz w:val="44"/>
          <w:szCs w:val="44"/>
        </w:rPr>
        <w:t xml:space="preserve"> DESCRIPTION</w:t>
      </w:r>
    </w:p>
    <w:tbl>
      <w:tblPr>
        <w:tblStyle w:val="MediumGrid3-Accent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906A20" w:rsidRPr="001E1537" w14:paraId="2F718C8E" w14:textId="77777777" w:rsidTr="0090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BFDE"/>
          </w:tcPr>
          <w:p w14:paraId="0131C178" w14:textId="77777777" w:rsidR="00906A20" w:rsidRPr="001E1537" w:rsidRDefault="00906A20" w:rsidP="001216A6">
            <w:pPr>
              <w:jc w:val="center"/>
              <w:rPr>
                <w:rFonts w:eastAsia="Calibri" w:cs="Times New Roman"/>
                <w:b/>
              </w:rPr>
            </w:pPr>
            <w:r w:rsidRPr="001E1537">
              <w:rPr>
                <w:rFonts w:eastAsia="Calibri" w:cs="Times New Roman"/>
                <w:b/>
              </w:rPr>
              <w:t>Designation/Job Title</w:t>
            </w:r>
          </w:p>
        </w:tc>
        <w:tc>
          <w:tcPr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6CD7D775" w14:textId="685077EA" w:rsidR="00906A20" w:rsidRPr="00194846" w:rsidRDefault="003C106C" w:rsidP="0019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Faculty member</w:t>
            </w:r>
          </w:p>
        </w:tc>
      </w:tr>
      <w:tr w:rsidR="00906A20" w:rsidRPr="001E1537" w14:paraId="50B8BAA4" w14:textId="77777777" w:rsidTr="00906A2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BFDE"/>
          </w:tcPr>
          <w:p w14:paraId="3229FBED" w14:textId="77777777" w:rsidR="00906A20" w:rsidRPr="001E1537" w:rsidRDefault="00906A20" w:rsidP="001216A6">
            <w:pPr>
              <w:jc w:val="center"/>
              <w:rPr>
                <w:rFonts w:eastAsia="Calibri" w:cs="Times New Roman"/>
                <w:b/>
              </w:rPr>
            </w:pPr>
            <w:r w:rsidRPr="001E1537">
              <w:rPr>
                <w:rFonts w:eastAsia="Calibri" w:cs="Times New Roman"/>
                <w:b/>
              </w:rPr>
              <w:t>Location</w:t>
            </w:r>
          </w:p>
        </w:tc>
        <w:tc>
          <w:tcPr>
            <w:tcW w:w="7308" w:type="dxa"/>
            <w:shd w:val="clear" w:color="auto" w:fill="FFFFFF"/>
          </w:tcPr>
          <w:p w14:paraId="0FB292DC" w14:textId="1018965B" w:rsidR="00906A20" w:rsidRPr="001E1537" w:rsidRDefault="009F4CBE" w:rsidP="0085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National Capital Region, Delhi, India</w:t>
            </w:r>
          </w:p>
        </w:tc>
      </w:tr>
      <w:tr w:rsidR="00906A20" w:rsidRPr="001E1537" w14:paraId="697064C9" w14:textId="77777777" w:rsidTr="0090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BFDE"/>
          </w:tcPr>
          <w:p w14:paraId="59DD12AC" w14:textId="77777777" w:rsidR="00906A20" w:rsidRPr="001E1537" w:rsidRDefault="00EB34D6" w:rsidP="001216A6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Organization</w:t>
            </w:r>
          </w:p>
        </w:tc>
        <w:tc>
          <w:tcPr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11223C4F" w14:textId="08729848" w:rsidR="00906A20" w:rsidRPr="0059536B" w:rsidRDefault="0058440A" w:rsidP="0026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536B">
              <w:rPr>
                <w:b/>
              </w:rPr>
              <w:t>I am a Teacher</w:t>
            </w:r>
            <w:r w:rsidR="000363E9">
              <w:rPr>
                <w:b/>
              </w:rPr>
              <w:t xml:space="preserve"> </w:t>
            </w:r>
          </w:p>
        </w:tc>
      </w:tr>
    </w:tbl>
    <w:p w14:paraId="085AD165" w14:textId="77777777" w:rsidR="00BF72D8" w:rsidRPr="001E1537" w:rsidRDefault="00BF72D8" w:rsidP="00CC3C82">
      <w:pPr>
        <w:spacing w:after="0"/>
      </w:pPr>
    </w:p>
    <w:tbl>
      <w:tblPr>
        <w:tblStyle w:val="MediumGrid3-Accent1"/>
        <w:tblW w:w="94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774D8" w:rsidRPr="001E1537" w14:paraId="1FFF60C3" w14:textId="77777777" w:rsidTr="00E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BFDE"/>
          </w:tcPr>
          <w:p w14:paraId="1F1FBF6C" w14:textId="77777777" w:rsidR="00F774D8" w:rsidRPr="001E1537" w:rsidRDefault="00B40F4A" w:rsidP="00A45B6D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1E1537">
              <w:rPr>
                <w:rFonts w:eastAsia="Calibri" w:cs="Times New Roman"/>
                <w:b/>
              </w:rPr>
              <w:t>Role</w:t>
            </w:r>
            <w:r w:rsidR="00F774D8" w:rsidRPr="001E1537">
              <w:rPr>
                <w:rFonts w:eastAsia="Calibri" w:cs="Times New Roman"/>
                <w:b/>
              </w:rPr>
              <w:t xml:space="preserve"> Purpose</w:t>
            </w:r>
          </w:p>
        </w:tc>
      </w:tr>
      <w:tr w:rsidR="00F774D8" w:rsidRPr="001E1537" w14:paraId="083EE15B" w14:textId="77777777" w:rsidTr="00EE0F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7DCEF94C" w14:textId="032DFFA9" w:rsidR="004D1B47" w:rsidRPr="003C106C" w:rsidRDefault="0026233D" w:rsidP="00E814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3C106C">
              <w:rPr>
                <w:rFonts w:ascii="Calibri" w:hAnsi="Calibri" w:cs="Calibri"/>
              </w:rPr>
              <w:t>Teacher educator</w:t>
            </w:r>
            <w:r>
              <w:rPr>
                <w:rFonts w:ascii="Calibri" w:hAnsi="Calibri" w:cs="Calibri"/>
              </w:rPr>
              <w:t xml:space="preserve"> will </w:t>
            </w:r>
            <w:r w:rsidR="00EB34D6" w:rsidRPr="00EB34D6">
              <w:rPr>
                <w:rFonts w:ascii="Calibri" w:hAnsi="Calibri" w:cs="Calibri"/>
              </w:rPr>
              <w:t xml:space="preserve">lead the instruction and </w:t>
            </w:r>
            <w:r w:rsidR="00EB34D6">
              <w:rPr>
                <w:rFonts w:ascii="Calibri" w:hAnsi="Calibri" w:cs="Calibri"/>
              </w:rPr>
              <w:t xml:space="preserve">mentoring of </w:t>
            </w:r>
            <w:r w:rsidR="00BF0495">
              <w:rPr>
                <w:rFonts w:ascii="Calibri" w:hAnsi="Calibri" w:cs="Calibri"/>
              </w:rPr>
              <w:t xml:space="preserve">Residents and </w:t>
            </w:r>
            <w:r w:rsidR="003C106C">
              <w:rPr>
                <w:rFonts w:ascii="Calibri" w:hAnsi="Calibri" w:cs="Calibri"/>
              </w:rPr>
              <w:t>Mentor</w:t>
            </w:r>
            <w:r w:rsidR="00EB34D6">
              <w:rPr>
                <w:rFonts w:ascii="Calibri" w:hAnsi="Calibri" w:cs="Calibri"/>
              </w:rPr>
              <w:t xml:space="preserve"> teachers</w:t>
            </w:r>
            <w:r w:rsidR="00BF0495">
              <w:rPr>
                <w:rFonts w:ascii="Calibri" w:hAnsi="Calibri" w:cs="Calibri"/>
              </w:rPr>
              <w:t>.</w:t>
            </w:r>
            <w:r w:rsidR="00467425">
              <w:rPr>
                <w:rFonts w:ascii="Calibri" w:hAnsi="Calibri" w:cs="Calibri"/>
              </w:rPr>
              <w:t xml:space="preserve"> </w:t>
            </w:r>
            <w:r w:rsidR="00EB34D6">
              <w:rPr>
                <w:rFonts w:ascii="Calibri" w:hAnsi="Calibri" w:cs="Calibri"/>
              </w:rPr>
              <w:t xml:space="preserve">They will work to bring together the </w:t>
            </w:r>
            <w:r w:rsidR="00EB34D6" w:rsidRPr="00EB34D6">
              <w:rPr>
                <w:rFonts w:ascii="Calibri" w:hAnsi="Calibri" w:cs="Calibri"/>
              </w:rPr>
              <w:t xml:space="preserve">coursework and fieldwork components, helping Residents to experience a coherent, aligned </w:t>
            </w:r>
            <w:r w:rsidR="003C106C">
              <w:rPr>
                <w:rFonts w:ascii="Calibri" w:hAnsi="Calibri" w:cs="Calibri"/>
              </w:rPr>
              <w:t xml:space="preserve">and focused preparation program. </w:t>
            </w:r>
            <w:r w:rsidR="00C658CF">
              <w:rPr>
                <w:rFonts w:ascii="Calibri" w:hAnsi="Calibri" w:cs="Calibri"/>
              </w:rPr>
              <w:t xml:space="preserve">The </w:t>
            </w:r>
            <w:r w:rsidR="003C106C">
              <w:rPr>
                <w:rFonts w:ascii="Calibri" w:hAnsi="Calibri" w:cs="Calibri"/>
              </w:rPr>
              <w:t>Teacher educator</w:t>
            </w:r>
            <w:r w:rsidR="00C658CF">
              <w:rPr>
                <w:rFonts w:ascii="Calibri" w:hAnsi="Calibri" w:cs="Calibri"/>
              </w:rPr>
              <w:t xml:space="preserve"> through his/her</w:t>
            </w:r>
            <w:r w:rsidR="00EB34D6">
              <w:rPr>
                <w:rFonts w:ascii="Calibri" w:hAnsi="Calibri" w:cs="Calibri"/>
              </w:rPr>
              <w:t xml:space="preserve"> own integrity</w:t>
            </w:r>
            <w:r w:rsidR="00E814FF">
              <w:rPr>
                <w:rFonts w:ascii="Calibri" w:hAnsi="Calibri" w:cs="Calibri"/>
              </w:rPr>
              <w:t xml:space="preserve"> and</w:t>
            </w:r>
            <w:r w:rsidR="00EB34D6">
              <w:rPr>
                <w:rFonts w:ascii="Calibri" w:hAnsi="Calibri" w:cs="Calibri"/>
              </w:rPr>
              <w:t xml:space="preserve"> passion </w:t>
            </w:r>
            <w:r w:rsidR="00C658CF">
              <w:rPr>
                <w:rFonts w:ascii="Calibri" w:hAnsi="Calibri" w:cs="Calibri"/>
              </w:rPr>
              <w:t xml:space="preserve">will </w:t>
            </w:r>
            <w:r w:rsidR="003C106C">
              <w:rPr>
                <w:rFonts w:ascii="Calibri" w:hAnsi="Calibri" w:cs="Calibri"/>
              </w:rPr>
              <w:t xml:space="preserve">inspire </w:t>
            </w:r>
            <w:r w:rsidR="00EB34D6">
              <w:rPr>
                <w:rFonts w:ascii="Calibri" w:hAnsi="Calibri" w:cs="Calibri"/>
              </w:rPr>
              <w:t>residents and help them c</w:t>
            </w:r>
            <w:r w:rsidR="00C658CF">
              <w:rPr>
                <w:rFonts w:ascii="Calibri" w:hAnsi="Calibri" w:cs="Calibri"/>
              </w:rPr>
              <w:t>onnect to the larger purpose of</w:t>
            </w:r>
            <w:r w:rsidR="00EB34D6">
              <w:rPr>
                <w:rFonts w:ascii="Calibri" w:hAnsi="Calibri" w:cs="Calibri"/>
              </w:rPr>
              <w:t xml:space="preserve"> learning and teaching. </w:t>
            </w:r>
            <w:r w:rsidR="00E814FF">
              <w:rPr>
                <w:rFonts w:ascii="Calibri" w:hAnsi="Calibri" w:cs="Calibri"/>
              </w:rPr>
              <w:t xml:space="preserve"> Teacher educators would demonstrate effective pedagogy in the classroom while working with the residents.</w:t>
            </w:r>
          </w:p>
        </w:tc>
      </w:tr>
    </w:tbl>
    <w:p w14:paraId="64C7E917" w14:textId="77777777" w:rsidR="00190181" w:rsidRDefault="00190181" w:rsidP="005B2954">
      <w:pPr>
        <w:spacing w:after="0"/>
      </w:pPr>
    </w:p>
    <w:p w14:paraId="6445FF6E" w14:textId="77777777" w:rsidR="00190181" w:rsidRPr="001E1537" w:rsidRDefault="00190181" w:rsidP="005B2954">
      <w:pPr>
        <w:spacing w:after="0"/>
      </w:pPr>
    </w:p>
    <w:tbl>
      <w:tblPr>
        <w:tblStyle w:val="MediumGrid3-Accent1"/>
        <w:tblW w:w="94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55898" w:rsidRPr="001E1537" w14:paraId="727C18AA" w14:textId="77777777" w:rsidTr="0025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CC5F98" w14:textId="06D3882E" w:rsidR="00255898" w:rsidRPr="001E1537" w:rsidRDefault="00255898" w:rsidP="00190181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1E1537">
              <w:rPr>
                <w:rFonts w:eastAsia="Calibri" w:cs="Times New Roman"/>
                <w:b/>
              </w:rPr>
              <w:t>Key Responsibilities</w:t>
            </w:r>
            <w:r w:rsidR="006919C3" w:rsidRPr="001E1537">
              <w:rPr>
                <w:rFonts w:eastAsia="Calibri" w:cs="Times New Roman"/>
                <w:b/>
              </w:rPr>
              <w:t xml:space="preserve"> </w:t>
            </w:r>
          </w:p>
        </w:tc>
      </w:tr>
      <w:tr w:rsidR="00255898" w:rsidRPr="001E1537" w14:paraId="1EB5F123" w14:textId="77777777" w:rsidTr="002558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4E106C" w14:textId="77777777" w:rsidR="00016473" w:rsidRDefault="00D26623" w:rsidP="00016473">
            <w:pPr>
              <w:spacing w:before="120" w:after="120" w:line="276" w:lineRule="auto"/>
              <w:textAlignment w:val="baseline"/>
              <w:rPr>
                <w:rFonts w:cs="Cambria-BoldItalic"/>
                <w:b/>
                <w:bCs/>
                <w:i/>
                <w:iCs/>
                <w:lang w:val="en-IN"/>
              </w:rPr>
            </w:pPr>
            <w:r w:rsidRPr="001E1537">
              <w:rPr>
                <w:rFonts w:cs="Cambria-BoldItalic"/>
                <w:b/>
                <w:bCs/>
                <w:i/>
                <w:iCs/>
                <w:lang w:val="en-IN"/>
              </w:rPr>
              <w:t>Specific responsibilities include, but are not limited to:</w:t>
            </w:r>
          </w:p>
          <w:p w14:paraId="25ECC1DA" w14:textId="199867D4" w:rsidR="00BF0495" w:rsidRPr="00BF0495" w:rsidRDefault="00BF0495" w:rsidP="00BF0495">
            <w:pPr>
              <w:rPr>
                <w:i/>
              </w:rPr>
            </w:pPr>
            <w:r w:rsidRPr="00BF0495">
              <w:rPr>
                <w:i/>
              </w:rPr>
              <w:t>Learning and Teaching:</w:t>
            </w:r>
          </w:p>
          <w:p w14:paraId="05D8C8D1" w14:textId="78D8599E" w:rsidR="00EB6E61" w:rsidRDefault="00EB6E61" w:rsidP="00231244">
            <w:pPr>
              <w:pStyle w:val="ListParagraph"/>
              <w:numPr>
                <w:ilvl w:val="0"/>
                <w:numId w:val="12"/>
              </w:numPr>
            </w:pPr>
            <w:r>
              <w:t xml:space="preserve">Mentoring and developing skills of </w:t>
            </w:r>
            <w:r w:rsidR="00E814FF">
              <w:t xml:space="preserve">residents </w:t>
            </w:r>
          </w:p>
          <w:p w14:paraId="689CBBA3" w14:textId="1EF2F890" w:rsidR="00B24B29" w:rsidRDefault="00EB6E61" w:rsidP="0023124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Bring</w:t>
            </w:r>
            <w:r w:rsidR="00E814FF">
              <w:t>ing</w:t>
            </w:r>
            <w:r>
              <w:t xml:space="preserve"> together the fiel</w:t>
            </w:r>
            <w:r w:rsidR="00B24B29">
              <w:t>dwork and coursework components</w:t>
            </w:r>
          </w:p>
          <w:p w14:paraId="5FF954F8" w14:textId="2939E687" w:rsidR="00EB6E61" w:rsidRPr="0005381B" w:rsidRDefault="00EB6E61" w:rsidP="00231244">
            <w:pPr>
              <w:pStyle w:val="ListParagraph"/>
              <w:numPr>
                <w:ilvl w:val="0"/>
                <w:numId w:val="12"/>
              </w:numPr>
            </w:pPr>
            <w:r>
              <w:t xml:space="preserve">Establish </w:t>
            </w:r>
            <w:r w:rsidR="00C658CF">
              <w:t xml:space="preserve">an inclusive culture </w:t>
            </w:r>
            <w:r>
              <w:t xml:space="preserve">and maintain relationships </w:t>
            </w:r>
            <w:r w:rsidR="00B24B29">
              <w:t xml:space="preserve">of trust and support </w:t>
            </w:r>
            <w:r w:rsidR="003612DD">
              <w:t xml:space="preserve">with </w:t>
            </w:r>
            <w:r w:rsidR="00C658CF">
              <w:t xml:space="preserve">all stakeholders </w:t>
            </w:r>
          </w:p>
          <w:p w14:paraId="7B3D9D22" w14:textId="7785E459" w:rsidR="00EB6E61" w:rsidRPr="0005381B" w:rsidRDefault="00BB7A05" w:rsidP="0023124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Calibri"/>
              </w:rPr>
              <w:t xml:space="preserve">Assist </w:t>
            </w:r>
            <w:r w:rsidR="00E814FF">
              <w:rPr>
                <w:rFonts w:cs="Calibri"/>
              </w:rPr>
              <w:t xml:space="preserve">mentor </w:t>
            </w:r>
            <w:r w:rsidR="00C658CF">
              <w:rPr>
                <w:rFonts w:cs="Calibri"/>
              </w:rPr>
              <w:t>teacher</w:t>
            </w:r>
            <w:r w:rsidR="00E814FF">
              <w:rPr>
                <w:rFonts w:cs="Calibri"/>
              </w:rPr>
              <w:t>s</w:t>
            </w:r>
            <w:r w:rsidR="00C658CF">
              <w:rPr>
                <w:rFonts w:cs="Calibri"/>
              </w:rPr>
              <w:t xml:space="preserve"> </w:t>
            </w:r>
            <w:r w:rsidR="00EB6E61" w:rsidRPr="0005381B">
              <w:rPr>
                <w:rFonts w:cs="Calibri"/>
              </w:rPr>
              <w:t xml:space="preserve">understand and utilize mentoring techniques in order to refine their </w:t>
            </w:r>
            <w:r w:rsidR="00160936">
              <w:rPr>
                <w:rFonts w:cs="Calibri"/>
              </w:rPr>
              <w:t>mentoring pr</w:t>
            </w:r>
            <w:r w:rsidR="00C658CF">
              <w:rPr>
                <w:rFonts w:cs="Calibri"/>
              </w:rPr>
              <w:t xml:space="preserve">actice to </w:t>
            </w:r>
            <w:r w:rsidR="00160936">
              <w:rPr>
                <w:rFonts w:cs="Calibri"/>
              </w:rPr>
              <w:t>support r</w:t>
            </w:r>
            <w:r w:rsidR="00EB6E61" w:rsidRPr="0005381B">
              <w:rPr>
                <w:rFonts w:cs="Calibri"/>
              </w:rPr>
              <w:t xml:space="preserve">esidents’ continued growth </w:t>
            </w:r>
          </w:p>
          <w:p w14:paraId="05C228E7" w14:textId="2FBD116E" w:rsidR="00EB6E61" w:rsidRPr="00EB34D6" w:rsidRDefault="00FF492F" w:rsidP="0023124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Calibri"/>
              </w:rPr>
              <w:t>H</w:t>
            </w:r>
            <w:r w:rsidR="00EB6E61" w:rsidRPr="0005381B">
              <w:rPr>
                <w:rFonts w:cs="Calibri"/>
              </w:rPr>
              <w:t xml:space="preserve">elp foster and support a culture </w:t>
            </w:r>
            <w:r w:rsidR="00EB34D6" w:rsidRPr="0005381B">
              <w:rPr>
                <w:rFonts w:cs="Calibri"/>
              </w:rPr>
              <w:t xml:space="preserve">in which getting and giving feedback is the norm </w:t>
            </w:r>
          </w:p>
          <w:p w14:paraId="6A367105" w14:textId="77777777" w:rsidR="006E30E9" w:rsidRPr="00E814FF" w:rsidRDefault="00E814FF" w:rsidP="00E814FF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="Calibri"/>
              </w:rPr>
              <w:t>Developing and t</w:t>
            </w:r>
            <w:r w:rsidR="00EB6E61" w:rsidRPr="0005381B">
              <w:rPr>
                <w:rFonts w:cs="Calibri"/>
              </w:rPr>
              <w:t>each</w:t>
            </w:r>
            <w:r>
              <w:rPr>
                <w:rFonts w:cs="Calibri"/>
              </w:rPr>
              <w:t>ing</w:t>
            </w:r>
            <w:r w:rsidR="00C658CF">
              <w:rPr>
                <w:rFonts w:cs="Calibri"/>
              </w:rPr>
              <w:t xml:space="preserve"> </w:t>
            </w:r>
            <w:r w:rsidR="001E65B7">
              <w:rPr>
                <w:rFonts w:cs="Calibri"/>
              </w:rPr>
              <w:t>course</w:t>
            </w:r>
            <w:r w:rsidR="00C658CF">
              <w:rPr>
                <w:rFonts w:cs="Calibri"/>
              </w:rPr>
              <w:t>s</w:t>
            </w:r>
          </w:p>
          <w:p w14:paraId="33F02486" w14:textId="459ABC4F" w:rsidR="00E814FF" w:rsidRPr="00E814FF" w:rsidRDefault="00E814FF" w:rsidP="00E814FF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="Calibri"/>
              </w:rPr>
              <w:t>Research and work on deepening their own knowledge base</w:t>
            </w:r>
          </w:p>
        </w:tc>
      </w:tr>
    </w:tbl>
    <w:p w14:paraId="44F097FE" w14:textId="77777777" w:rsidR="00255898" w:rsidRPr="001E1537" w:rsidRDefault="00255898" w:rsidP="005B2954">
      <w:pPr>
        <w:spacing w:after="0"/>
      </w:pPr>
    </w:p>
    <w:tbl>
      <w:tblPr>
        <w:tblStyle w:val="MediumGrid3-Accent1"/>
        <w:tblW w:w="94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13B84" w:rsidRPr="001E1537" w14:paraId="74298127" w14:textId="77777777" w:rsidTr="00F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03C1AA" w14:textId="7A616E5B" w:rsidR="00F13B84" w:rsidRPr="001E1537" w:rsidRDefault="00190181" w:rsidP="00A45B6D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Desired</w:t>
            </w:r>
            <w:r w:rsidR="00345303">
              <w:rPr>
                <w:rFonts w:eastAsia="Calibri" w:cs="Times New Roman"/>
                <w:b/>
              </w:rPr>
              <w:t xml:space="preserve"> Profile</w:t>
            </w:r>
          </w:p>
        </w:tc>
      </w:tr>
      <w:tr w:rsidR="00F13B84" w:rsidRPr="001E1537" w14:paraId="4314B434" w14:textId="77777777" w:rsidTr="00F13B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4CB2AB" w14:textId="45E70EBC" w:rsidR="00B91EAD" w:rsidRPr="001C4EC7" w:rsidRDefault="00B91EAD" w:rsidP="00B91EAD">
            <w:pPr>
              <w:rPr>
                <w:b/>
              </w:rPr>
            </w:pPr>
            <w:r w:rsidRPr="001C4EC7">
              <w:rPr>
                <w:b/>
              </w:rPr>
              <w:t>Attitudes and Qualities:</w:t>
            </w:r>
          </w:p>
          <w:p w14:paraId="380A8F41" w14:textId="77777777" w:rsidR="00BF0495" w:rsidRDefault="00C658CF" w:rsidP="00BF0495">
            <w:pPr>
              <w:pStyle w:val="ListParagraph"/>
              <w:numPr>
                <w:ilvl w:val="0"/>
                <w:numId w:val="14"/>
              </w:numPr>
            </w:pPr>
            <w:r>
              <w:t>P</w:t>
            </w:r>
            <w:r w:rsidR="00FE5639">
              <w:t>assionate ab</w:t>
            </w:r>
            <w:r w:rsidR="007E6692">
              <w:t xml:space="preserve">out impacting education </w:t>
            </w:r>
          </w:p>
          <w:p w14:paraId="344C54FD" w14:textId="08268031" w:rsidR="00231244" w:rsidRDefault="00231244" w:rsidP="00BF0495">
            <w:pPr>
              <w:pStyle w:val="ListParagraph"/>
              <w:numPr>
                <w:ilvl w:val="0"/>
                <w:numId w:val="14"/>
              </w:numPr>
            </w:pPr>
            <w:r>
              <w:t>Self aware and self reflective</w:t>
            </w:r>
          </w:p>
          <w:p w14:paraId="6F654161" w14:textId="77777777" w:rsidR="00231244" w:rsidRDefault="00231244" w:rsidP="00231244">
            <w:pPr>
              <w:pStyle w:val="ListParagraph"/>
              <w:numPr>
                <w:ilvl w:val="0"/>
                <w:numId w:val="14"/>
              </w:numPr>
            </w:pPr>
            <w:r>
              <w:t>Persistent and empathetic</w:t>
            </w:r>
          </w:p>
          <w:p w14:paraId="5F495B5E" w14:textId="1A8A0D6B" w:rsidR="00231244" w:rsidRDefault="00231244" w:rsidP="00231244">
            <w:pPr>
              <w:pStyle w:val="ListParagraph"/>
              <w:numPr>
                <w:ilvl w:val="0"/>
                <w:numId w:val="14"/>
              </w:numPr>
            </w:pPr>
            <w:r>
              <w:t>A team player with high integrity</w:t>
            </w:r>
          </w:p>
          <w:p w14:paraId="65AF60E5" w14:textId="77777777" w:rsidR="00B91EAD" w:rsidRDefault="00B91EAD" w:rsidP="00B91EAD"/>
          <w:p w14:paraId="713BAE03" w14:textId="4ECF4566" w:rsidR="007E6692" w:rsidRPr="001C4EC7" w:rsidRDefault="00B91EAD" w:rsidP="00B91EAD">
            <w:pPr>
              <w:rPr>
                <w:b/>
              </w:rPr>
            </w:pPr>
            <w:r w:rsidRPr="001C4EC7">
              <w:rPr>
                <w:b/>
              </w:rPr>
              <w:t>Skills:</w:t>
            </w:r>
          </w:p>
          <w:p w14:paraId="6CB34D36" w14:textId="77777777" w:rsidR="00E60CA2" w:rsidRDefault="00E60CA2" w:rsidP="00E60CA2">
            <w:pPr>
              <w:pStyle w:val="ListParagraph"/>
              <w:numPr>
                <w:ilvl w:val="0"/>
                <w:numId w:val="15"/>
              </w:numPr>
            </w:pPr>
            <w:r>
              <w:t>Expertise in</w:t>
            </w:r>
            <w:r w:rsidR="00B76F80">
              <w:t xml:space="preserve"> learner-centric</w:t>
            </w:r>
            <w:r>
              <w:t xml:space="preserve"> pedagogy</w:t>
            </w:r>
          </w:p>
          <w:p w14:paraId="28C534F8" w14:textId="77777777" w:rsidR="00E60CA2" w:rsidRDefault="008D2874" w:rsidP="00E60CA2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="00E60CA2">
              <w:t xml:space="preserve"> deep understanding of bringing content and pedagogy together to best serve the needs of students</w:t>
            </w:r>
          </w:p>
          <w:p w14:paraId="308DD0DB" w14:textId="77777777" w:rsidR="00C80296" w:rsidRDefault="00E60CA2" w:rsidP="00E60CA2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C570F5">
              <w:t>nderstands how adults learn</w:t>
            </w:r>
          </w:p>
          <w:p w14:paraId="09B202C7" w14:textId="4C085900" w:rsidR="00873F01" w:rsidRDefault="001B63F3" w:rsidP="00C658CF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E60CA2">
              <w:t>xperience</w:t>
            </w:r>
            <w:r w:rsidR="00C80296">
              <w:t>d</w:t>
            </w:r>
            <w:r w:rsidR="00C658CF">
              <w:t xml:space="preserve"> in </w:t>
            </w:r>
            <w:r w:rsidR="00E60CA2">
              <w:t>mentoring</w:t>
            </w:r>
            <w:r w:rsidR="00A9677E">
              <w:t xml:space="preserve"> teachers</w:t>
            </w:r>
          </w:p>
          <w:p w14:paraId="1137177F" w14:textId="098D2680" w:rsidR="00E814FF" w:rsidRDefault="00E814FF" w:rsidP="00C658CF">
            <w:pPr>
              <w:pStyle w:val="ListParagraph"/>
              <w:numPr>
                <w:ilvl w:val="0"/>
                <w:numId w:val="15"/>
              </w:numPr>
            </w:pPr>
            <w:r>
              <w:t>Effective facilitation skills</w:t>
            </w:r>
            <w:bookmarkStart w:id="0" w:name="_GoBack"/>
            <w:bookmarkEnd w:id="0"/>
          </w:p>
          <w:p w14:paraId="778C05F5" w14:textId="77777777" w:rsidR="00C658CF" w:rsidRDefault="00C658CF" w:rsidP="007E6692">
            <w:pPr>
              <w:pStyle w:val="ListParagraph"/>
            </w:pPr>
          </w:p>
          <w:p w14:paraId="4C2D1E29" w14:textId="295BC3E2" w:rsidR="00231244" w:rsidRPr="00231244" w:rsidRDefault="00231244" w:rsidP="00231244">
            <w:pPr>
              <w:rPr>
                <w:b/>
              </w:rPr>
            </w:pPr>
            <w:r w:rsidRPr="00231244">
              <w:rPr>
                <w:b/>
              </w:rPr>
              <w:t>Experience</w:t>
            </w:r>
            <w:r>
              <w:rPr>
                <w:b/>
              </w:rPr>
              <w:t>:</w:t>
            </w:r>
          </w:p>
          <w:p w14:paraId="79EAD8E4" w14:textId="7E27166F" w:rsidR="00231244" w:rsidRDefault="00E47A19" w:rsidP="00231244">
            <w:pPr>
              <w:pStyle w:val="ListParagraph"/>
              <w:numPr>
                <w:ilvl w:val="0"/>
                <w:numId w:val="15"/>
              </w:numPr>
            </w:pPr>
            <w:r>
              <w:t>At-least 3</w:t>
            </w:r>
            <w:r w:rsidR="00231244">
              <w:t xml:space="preserve"> years of teaching experience in a school</w:t>
            </w:r>
          </w:p>
          <w:p w14:paraId="418FA667" w14:textId="7A04477A" w:rsidR="00231244" w:rsidRDefault="00E814FF" w:rsidP="00231244">
            <w:pPr>
              <w:pStyle w:val="ListParagraph"/>
              <w:numPr>
                <w:ilvl w:val="0"/>
                <w:numId w:val="15"/>
              </w:numPr>
            </w:pPr>
            <w:r>
              <w:t>At least 2-3</w:t>
            </w:r>
            <w:r w:rsidR="00231244">
              <w:t xml:space="preserve"> years of experience in Teacher Education, preferably in a </w:t>
            </w:r>
            <w:r w:rsidR="00141CBC">
              <w:t>practice</w:t>
            </w:r>
            <w:r w:rsidR="00231244">
              <w:t xml:space="preserve"> based model</w:t>
            </w:r>
          </w:p>
          <w:p w14:paraId="4B923554" w14:textId="1AE57EBC" w:rsidR="00231244" w:rsidRPr="00B91EAD" w:rsidRDefault="00231244" w:rsidP="00231244">
            <w:pPr>
              <w:pStyle w:val="ListParagraph"/>
            </w:pPr>
          </w:p>
        </w:tc>
      </w:tr>
    </w:tbl>
    <w:p w14:paraId="44545FFF" w14:textId="77777777" w:rsidR="006E30E9" w:rsidRDefault="006E30E9" w:rsidP="001E17DC"/>
    <w:p w14:paraId="4FCB5CA0" w14:textId="77777777" w:rsidR="00C14E8C" w:rsidRDefault="00C14E8C" w:rsidP="001E17DC"/>
    <w:p w14:paraId="7DD2EE42" w14:textId="77777777" w:rsidR="00C14E8C" w:rsidRPr="00467425" w:rsidRDefault="00C14E8C" w:rsidP="001E17DC"/>
    <w:sectPr w:rsidR="00C14E8C" w:rsidRPr="00467425" w:rsidSect="00D32F53">
      <w:headerReference w:type="default" r:id="rId10"/>
      <w:footerReference w:type="default" r:id="rId11"/>
      <w:pgSz w:w="12240" w:h="15840"/>
      <w:pgMar w:top="1135" w:right="1440" w:bottom="1134" w:left="1440" w:header="426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74005" w14:textId="77777777" w:rsidR="003C106C" w:rsidRDefault="003C106C" w:rsidP="00BF72D8">
      <w:pPr>
        <w:spacing w:after="0" w:line="240" w:lineRule="auto"/>
      </w:pPr>
      <w:r>
        <w:separator/>
      </w:r>
    </w:p>
  </w:endnote>
  <w:endnote w:type="continuationSeparator" w:id="0">
    <w:p w14:paraId="1A4C7360" w14:textId="77777777" w:rsidR="003C106C" w:rsidRDefault="003C106C" w:rsidP="00BF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ton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3C106C" w14:paraId="4C87BB65" w14:textId="77777777">
      <w:tc>
        <w:tcPr>
          <w:tcW w:w="750" w:type="pct"/>
        </w:tcPr>
        <w:p w14:paraId="264D4327" w14:textId="77777777" w:rsidR="003C106C" w:rsidRDefault="003C106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14FF" w:rsidRPr="00E814FF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D15E88F" w14:textId="77777777" w:rsidR="003C106C" w:rsidRDefault="003C106C" w:rsidP="00986CBE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© I AM A TEACHER</w:t>
          </w:r>
        </w:p>
      </w:tc>
    </w:tr>
  </w:tbl>
  <w:p w14:paraId="0E2CFEDE" w14:textId="77777777" w:rsidR="003C106C" w:rsidRDefault="003C106C" w:rsidP="00D32F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742E" w14:textId="77777777" w:rsidR="003C106C" w:rsidRDefault="003C106C" w:rsidP="00BF72D8">
      <w:pPr>
        <w:spacing w:after="0" w:line="240" w:lineRule="auto"/>
      </w:pPr>
      <w:r>
        <w:separator/>
      </w:r>
    </w:p>
  </w:footnote>
  <w:footnote w:type="continuationSeparator" w:id="0">
    <w:p w14:paraId="311D948B" w14:textId="77777777" w:rsidR="003C106C" w:rsidRDefault="003C106C" w:rsidP="00BF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0E92" w14:textId="77777777" w:rsidR="003C106C" w:rsidRDefault="003C106C" w:rsidP="003005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D1"/>
    <w:multiLevelType w:val="hybridMultilevel"/>
    <w:tmpl w:val="E006E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24D1"/>
    <w:multiLevelType w:val="hybridMultilevel"/>
    <w:tmpl w:val="450C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6CE"/>
    <w:multiLevelType w:val="hybridMultilevel"/>
    <w:tmpl w:val="6E6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42E1A"/>
    <w:multiLevelType w:val="hybridMultilevel"/>
    <w:tmpl w:val="8CD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52C5"/>
    <w:multiLevelType w:val="hybridMultilevel"/>
    <w:tmpl w:val="40C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707A"/>
    <w:multiLevelType w:val="hybridMultilevel"/>
    <w:tmpl w:val="CEA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7B9C"/>
    <w:multiLevelType w:val="hybridMultilevel"/>
    <w:tmpl w:val="BDB0B802"/>
    <w:lvl w:ilvl="0" w:tplc="E11EFA8C">
      <w:start w:val="1"/>
      <w:numFmt w:val="upperRoman"/>
      <w:lvlText w:val="%1."/>
      <w:lvlJc w:val="right"/>
      <w:pPr>
        <w:ind w:left="464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0CC"/>
    <w:multiLevelType w:val="hybridMultilevel"/>
    <w:tmpl w:val="5E764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500DA"/>
    <w:multiLevelType w:val="hybridMultilevel"/>
    <w:tmpl w:val="B53E87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FF56DE3"/>
    <w:multiLevelType w:val="hybridMultilevel"/>
    <w:tmpl w:val="CA78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36A80"/>
    <w:multiLevelType w:val="hybridMultilevel"/>
    <w:tmpl w:val="1AE63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D1812"/>
    <w:multiLevelType w:val="hybridMultilevel"/>
    <w:tmpl w:val="395CCFBC"/>
    <w:lvl w:ilvl="0" w:tplc="D55CCC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3F6F"/>
    <w:multiLevelType w:val="hybridMultilevel"/>
    <w:tmpl w:val="855CA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3F2D"/>
    <w:multiLevelType w:val="hybridMultilevel"/>
    <w:tmpl w:val="A07651DC"/>
    <w:lvl w:ilvl="0" w:tplc="7FE0425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1C3C"/>
    <w:multiLevelType w:val="hybridMultilevel"/>
    <w:tmpl w:val="D15A1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B85FC4"/>
    <w:multiLevelType w:val="hybridMultilevel"/>
    <w:tmpl w:val="A5DEE4B8"/>
    <w:lvl w:ilvl="0" w:tplc="04090013">
      <w:start w:val="1"/>
      <w:numFmt w:val="upperRoman"/>
      <w:lvlText w:val="%1."/>
      <w:lvlJc w:val="right"/>
      <w:pPr>
        <w:ind w:left="464" w:hanging="180"/>
      </w:pPr>
    </w:lvl>
    <w:lvl w:ilvl="1" w:tplc="9BD22D04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BD3"/>
    <w:multiLevelType w:val="hybridMultilevel"/>
    <w:tmpl w:val="40D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E7DA8"/>
    <w:multiLevelType w:val="hybridMultilevel"/>
    <w:tmpl w:val="CB5C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A18E2"/>
    <w:multiLevelType w:val="hybridMultilevel"/>
    <w:tmpl w:val="915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7A44"/>
    <w:multiLevelType w:val="hybridMultilevel"/>
    <w:tmpl w:val="E2CE7838"/>
    <w:lvl w:ilvl="0" w:tplc="4A3AE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3"/>
  </w:num>
  <w:num w:numId="20">
    <w:abstractNumId w:val="15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8"/>
    <w:rsid w:val="0000099A"/>
    <w:rsid w:val="00003776"/>
    <w:rsid w:val="00010FA1"/>
    <w:rsid w:val="00013A45"/>
    <w:rsid w:val="00016473"/>
    <w:rsid w:val="00021071"/>
    <w:rsid w:val="0002576A"/>
    <w:rsid w:val="00027533"/>
    <w:rsid w:val="000363E9"/>
    <w:rsid w:val="00037A44"/>
    <w:rsid w:val="00055957"/>
    <w:rsid w:val="0006408F"/>
    <w:rsid w:val="00067589"/>
    <w:rsid w:val="00070042"/>
    <w:rsid w:val="0007453E"/>
    <w:rsid w:val="00080FE0"/>
    <w:rsid w:val="0008535C"/>
    <w:rsid w:val="000A18E7"/>
    <w:rsid w:val="000A5DF7"/>
    <w:rsid w:val="000B1200"/>
    <w:rsid w:val="000E40E5"/>
    <w:rsid w:val="000F7997"/>
    <w:rsid w:val="001020E4"/>
    <w:rsid w:val="00106BEA"/>
    <w:rsid w:val="001131F7"/>
    <w:rsid w:val="001216A6"/>
    <w:rsid w:val="001245F9"/>
    <w:rsid w:val="00124BBB"/>
    <w:rsid w:val="00131079"/>
    <w:rsid w:val="00136613"/>
    <w:rsid w:val="00140526"/>
    <w:rsid w:val="00141CBC"/>
    <w:rsid w:val="001605FE"/>
    <w:rsid w:val="00160936"/>
    <w:rsid w:val="001646C8"/>
    <w:rsid w:val="00170187"/>
    <w:rsid w:val="00170E29"/>
    <w:rsid w:val="00171BF3"/>
    <w:rsid w:val="00187294"/>
    <w:rsid w:val="00190018"/>
    <w:rsid w:val="00190181"/>
    <w:rsid w:val="00194846"/>
    <w:rsid w:val="00197B67"/>
    <w:rsid w:val="001A4213"/>
    <w:rsid w:val="001A4E6E"/>
    <w:rsid w:val="001A6C95"/>
    <w:rsid w:val="001B4F25"/>
    <w:rsid w:val="001B63F3"/>
    <w:rsid w:val="001C4EC7"/>
    <w:rsid w:val="001D7B24"/>
    <w:rsid w:val="001E1537"/>
    <w:rsid w:val="001E17DC"/>
    <w:rsid w:val="001E1E38"/>
    <w:rsid w:val="001E65B7"/>
    <w:rsid w:val="001F4085"/>
    <w:rsid w:val="00231244"/>
    <w:rsid w:val="00255898"/>
    <w:rsid w:val="0026233D"/>
    <w:rsid w:val="00282AEB"/>
    <w:rsid w:val="00283BFF"/>
    <w:rsid w:val="0029151F"/>
    <w:rsid w:val="00294139"/>
    <w:rsid w:val="002B49D1"/>
    <w:rsid w:val="002B6367"/>
    <w:rsid w:val="002C0870"/>
    <w:rsid w:val="002D4A21"/>
    <w:rsid w:val="002D4D9A"/>
    <w:rsid w:val="003001AE"/>
    <w:rsid w:val="003005AA"/>
    <w:rsid w:val="003067B0"/>
    <w:rsid w:val="00306D25"/>
    <w:rsid w:val="00307664"/>
    <w:rsid w:val="003128CA"/>
    <w:rsid w:val="00313105"/>
    <w:rsid w:val="00321FAD"/>
    <w:rsid w:val="00334A2F"/>
    <w:rsid w:val="00336968"/>
    <w:rsid w:val="003431E3"/>
    <w:rsid w:val="00345303"/>
    <w:rsid w:val="00360C57"/>
    <w:rsid w:val="003612DD"/>
    <w:rsid w:val="0037233C"/>
    <w:rsid w:val="0038050C"/>
    <w:rsid w:val="003900B8"/>
    <w:rsid w:val="00393E13"/>
    <w:rsid w:val="003B4AE3"/>
    <w:rsid w:val="003B4E8C"/>
    <w:rsid w:val="003B62B3"/>
    <w:rsid w:val="003C106C"/>
    <w:rsid w:val="003C12D3"/>
    <w:rsid w:val="003C3128"/>
    <w:rsid w:val="003D45AB"/>
    <w:rsid w:val="003D52C0"/>
    <w:rsid w:val="003D6C61"/>
    <w:rsid w:val="003F3162"/>
    <w:rsid w:val="00402472"/>
    <w:rsid w:val="004051A6"/>
    <w:rsid w:val="00405739"/>
    <w:rsid w:val="00414EE0"/>
    <w:rsid w:val="004253EA"/>
    <w:rsid w:val="00426548"/>
    <w:rsid w:val="00434CC6"/>
    <w:rsid w:val="00441FAA"/>
    <w:rsid w:val="0044492C"/>
    <w:rsid w:val="00445480"/>
    <w:rsid w:val="0044619B"/>
    <w:rsid w:val="004609F0"/>
    <w:rsid w:val="004612CA"/>
    <w:rsid w:val="00467425"/>
    <w:rsid w:val="00476349"/>
    <w:rsid w:val="00483FB5"/>
    <w:rsid w:val="004911A4"/>
    <w:rsid w:val="00492DD9"/>
    <w:rsid w:val="004A1179"/>
    <w:rsid w:val="004B2B1B"/>
    <w:rsid w:val="004B2E23"/>
    <w:rsid w:val="004D1B47"/>
    <w:rsid w:val="004E040C"/>
    <w:rsid w:val="004E435A"/>
    <w:rsid w:val="00521C58"/>
    <w:rsid w:val="00537CD0"/>
    <w:rsid w:val="00553040"/>
    <w:rsid w:val="0058440A"/>
    <w:rsid w:val="00585A3F"/>
    <w:rsid w:val="005866F3"/>
    <w:rsid w:val="0059536B"/>
    <w:rsid w:val="005A2214"/>
    <w:rsid w:val="005A5951"/>
    <w:rsid w:val="005B2954"/>
    <w:rsid w:val="005B29E6"/>
    <w:rsid w:val="005B34E5"/>
    <w:rsid w:val="005D3FF9"/>
    <w:rsid w:val="005D68C9"/>
    <w:rsid w:val="005D7780"/>
    <w:rsid w:val="005E5A16"/>
    <w:rsid w:val="005E79AE"/>
    <w:rsid w:val="005F295E"/>
    <w:rsid w:val="005F6579"/>
    <w:rsid w:val="00605005"/>
    <w:rsid w:val="00616DB6"/>
    <w:rsid w:val="00623D39"/>
    <w:rsid w:val="006401F1"/>
    <w:rsid w:val="00650846"/>
    <w:rsid w:val="00653469"/>
    <w:rsid w:val="0065354C"/>
    <w:rsid w:val="006556B5"/>
    <w:rsid w:val="00670DF6"/>
    <w:rsid w:val="006919C3"/>
    <w:rsid w:val="006A4CFA"/>
    <w:rsid w:val="006A5C65"/>
    <w:rsid w:val="006B6CE6"/>
    <w:rsid w:val="006C1FAA"/>
    <w:rsid w:val="006C5163"/>
    <w:rsid w:val="006C64F3"/>
    <w:rsid w:val="006C6D96"/>
    <w:rsid w:val="006E230C"/>
    <w:rsid w:val="006E30E9"/>
    <w:rsid w:val="006F7E3D"/>
    <w:rsid w:val="00702648"/>
    <w:rsid w:val="00704EE8"/>
    <w:rsid w:val="0072161B"/>
    <w:rsid w:val="0072579F"/>
    <w:rsid w:val="00735B3C"/>
    <w:rsid w:val="00736DF6"/>
    <w:rsid w:val="007557F3"/>
    <w:rsid w:val="00762450"/>
    <w:rsid w:val="00776676"/>
    <w:rsid w:val="00782375"/>
    <w:rsid w:val="0078250A"/>
    <w:rsid w:val="00790945"/>
    <w:rsid w:val="007A3128"/>
    <w:rsid w:val="007A31F2"/>
    <w:rsid w:val="007B04B2"/>
    <w:rsid w:val="007B10C2"/>
    <w:rsid w:val="007B3305"/>
    <w:rsid w:val="007B3C33"/>
    <w:rsid w:val="007B5462"/>
    <w:rsid w:val="007B5FC7"/>
    <w:rsid w:val="007E05D7"/>
    <w:rsid w:val="007E342A"/>
    <w:rsid w:val="007E6692"/>
    <w:rsid w:val="007F1BB5"/>
    <w:rsid w:val="007F2083"/>
    <w:rsid w:val="007F269A"/>
    <w:rsid w:val="007F5B39"/>
    <w:rsid w:val="00800032"/>
    <w:rsid w:val="008000E5"/>
    <w:rsid w:val="00800A4F"/>
    <w:rsid w:val="00802ED9"/>
    <w:rsid w:val="00803196"/>
    <w:rsid w:val="00807E4B"/>
    <w:rsid w:val="00822B4E"/>
    <w:rsid w:val="008373C1"/>
    <w:rsid w:val="00842203"/>
    <w:rsid w:val="00842F58"/>
    <w:rsid w:val="00852B0D"/>
    <w:rsid w:val="0085459F"/>
    <w:rsid w:val="00865C4A"/>
    <w:rsid w:val="008731A1"/>
    <w:rsid w:val="00873F01"/>
    <w:rsid w:val="00877A01"/>
    <w:rsid w:val="008830D3"/>
    <w:rsid w:val="00886689"/>
    <w:rsid w:val="00890DA3"/>
    <w:rsid w:val="008B2A57"/>
    <w:rsid w:val="008C5936"/>
    <w:rsid w:val="008C63CB"/>
    <w:rsid w:val="008D0666"/>
    <w:rsid w:val="008D2874"/>
    <w:rsid w:val="008F05D1"/>
    <w:rsid w:val="008F7E93"/>
    <w:rsid w:val="00906A20"/>
    <w:rsid w:val="00907E1D"/>
    <w:rsid w:val="00915875"/>
    <w:rsid w:val="0093473B"/>
    <w:rsid w:val="00934AC2"/>
    <w:rsid w:val="00964407"/>
    <w:rsid w:val="00972C26"/>
    <w:rsid w:val="00986CBE"/>
    <w:rsid w:val="00997FDF"/>
    <w:rsid w:val="009A38A8"/>
    <w:rsid w:val="009D07E7"/>
    <w:rsid w:val="009D62AF"/>
    <w:rsid w:val="009F4CBE"/>
    <w:rsid w:val="009F74F2"/>
    <w:rsid w:val="00A00DEE"/>
    <w:rsid w:val="00A136F5"/>
    <w:rsid w:val="00A17BD8"/>
    <w:rsid w:val="00A224CB"/>
    <w:rsid w:val="00A236BA"/>
    <w:rsid w:val="00A24811"/>
    <w:rsid w:val="00A250E2"/>
    <w:rsid w:val="00A35A8F"/>
    <w:rsid w:val="00A401BD"/>
    <w:rsid w:val="00A45B6D"/>
    <w:rsid w:val="00A50936"/>
    <w:rsid w:val="00A56E7B"/>
    <w:rsid w:val="00A67B62"/>
    <w:rsid w:val="00A80A42"/>
    <w:rsid w:val="00A9080C"/>
    <w:rsid w:val="00A91373"/>
    <w:rsid w:val="00A914EA"/>
    <w:rsid w:val="00A92E29"/>
    <w:rsid w:val="00A9677E"/>
    <w:rsid w:val="00AA5DC3"/>
    <w:rsid w:val="00AB00A7"/>
    <w:rsid w:val="00AB00C2"/>
    <w:rsid w:val="00AB0BCE"/>
    <w:rsid w:val="00AC2D33"/>
    <w:rsid w:val="00AD03C4"/>
    <w:rsid w:val="00AD1203"/>
    <w:rsid w:val="00B0634E"/>
    <w:rsid w:val="00B07464"/>
    <w:rsid w:val="00B13934"/>
    <w:rsid w:val="00B13E41"/>
    <w:rsid w:val="00B24B29"/>
    <w:rsid w:val="00B300B9"/>
    <w:rsid w:val="00B40F4A"/>
    <w:rsid w:val="00B45EB8"/>
    <w:rsid w:val="00B53F64"/>
    <w:rsid w:val="00B5453A"/>
    <w:rsid w:val="00B6444D"/>
    <w:rsid w:val="00B700D4"/>
    <w:rsid w:val="00B71A81"/>
    <w:rsid w:val="00B742DC"/>
    <w:rsid w:val="00B76F80"/>
    <w:rsid w:val="00B91797"/>
    <w:rsid w:val="00B91EAD"/>
    <w:rsid w:val="00B95946"/>
    <w:rsid w:val="00B974DC"/>
    <w:rsid w:val="00BA3419"/>
    <w:rsid w:val="00BA50EF"/>
    <w:rsid w:val="00BB5C2F"/>
    <w:rsid w:val="00BB7A05"/>
    <w:rsid w:val="00BC0B92"/>
    <w:rsid w:val="00BD59AA"/>
    <w:rsid w:val="00BD7F5D"/>
    <w:rsid w:val="00BE3167"/>
    <w:rsid w:val="00BF0495"/>
    <w:rsid w:val="00BF5B40"/>
    <w:rsid w:val="00BF72D8"/>
    <w:rsid w:val="00C04DA7"/>
    <w:rsid w:val="00C060FD"/>
    <w:rsid w:val="00C14E8C"/>
    <w:rsid w:val="00C17964"/>
    <w:rsid w:val="00C40E11"/>
    <w:rsid w:val="00C5184B"/>
    <w:rsid w:val="00C570F5"/>
    <w:rsid w:val="00C658CF"/>
    <w:rsid w:val="00C73090"/>
    <w:rsid w:val="00C77E3E"/>
    <w:rsid w:val="00C80296"/>
    <w:rsid w:val="00C83C1E"/>
    <w:rsid w:val="00C84624"/>
    <w:rsid w:val="00C91BB2"/>
    <w:rsid w:val="00CA19DF"/>
    <w:rsid w:val="00CA208D"/>
    <w:rsid w:val="00CA2BDA"/>
    <w:rsid w:val="00CA489B"/>
    <w:rsid w:val="00CA6320"/>
    <w:rsid w:val="00CB1748"/>
    <w:rsid w:val="00CC16D1"/>
    <w:rsid w:val="00CC3C82"/>
    <w:rsid w:val="00CC4F75"/>
    <w:rsid w:val="00CC577E"/>
    <w:rsid w:val="00CC7A19"/>
    <w:rsid w:val="00CC7E85"/>
    <w:rsid w:val="00CD546C"/>
    <w:rsid w:val="00CD713E"/>
    <w:rsid w:val="00CE05F7"/>
    <w:rsid w:val="00CE2E4A"/>
    <w:rsid w:val="00D01213"/>
    <w:rsid w:val="00D044A0"/>
    <w:rsid w:val="00D114F3"/>
    <w:rsid w:val="00D12B8E"/>
    <w:rsid w:val="00D26623"/>
    <w:rsid w:val="00D3116D"/>
    <w:rsid w:val="00D32F53"/>
    <w:rsid w:val="00D339CC"/>
    <w:rsid w:val="00D43D55"/>
    <w:rsid w:val="00D502C1"/>
    <w:rsid w:val="00D5448A"/>
    <w:rsid w:val="00D725DC"/>
    <w:rsid w:val="00D73E55"/>
    <w:rsid w:val="00D75254"/>
    <w:rsid w:val="00D900EA"/>
    <w:rsid w:val="00D90BE3"/>
    <w:rsid w:val="00DB112D"/>
    <w:rsid w:val="00DB4AEA"/>
    <w:rsid w:val="00DC3206"/>
    <w:rsid w:val="00DE65BF"/>
    <w:rsid w:val="00DF2CE0"/>
    <w:rsid w:val="00E01E00"/>
    <w:rsid w:val="00E02B57"/>
    <w:rsid w:val="00E23E82"/>
    <w:rsid w:val="00E409E6"/>
    <w:rsid w:val="00E434CC"/>
    <w:rsid w:val="00E47A19"/>
    <w:rsid w:val="00E51614"/>
    <w:rsid w:val="00E546CC"/>
    <w:rsid w:val="00E57E83"/>
    <w:rsid w:val="00E60CA2"/>
    <w:rsid w:val="00E62113"/>
    <w:rsid w:val="00E65322"/>
    <w:rsid w:val="00E814FF"/>
    <w:rsid w:val="00E85617"/>
    <w:rsid w:val="00EA161B"/>
    <w:rsid w:val="00EA3DE2"/>
    <w:rsid w:val="00EA44D7"/>
    <w:rsid w:val="00EB34D6"/>
    <w:rsid w:val="00EB6E61"/>
    <w:rsid w:val="00EC6835"/>
    <w:rsid w:val="00ED6DB9"/>
    <w:rsid w:val="00EE087D"/>
    <w:rsid w:val="00EE0FE2"/>
    <w:rsid w:val="00EE47BB"/>
    <w:rsid w:val="00EE4C3D"/>
    <w:rsid w:val="00F10852"/>
    <w:rsid w:val="00F13B84"/>
    <w:rsid w:val="00F146E2"/>
    <w:rsid w:val="00F21A16"/>
    <w:rsid w:val="00F23506"/>
    <w:rsid w:val="00F25FD1"/>
    <w:rsid w:val="00F358B8"/>
    <w:rsid w:val="00F36582"/>
    <w:rsid w:val="00F55AA5"/>
    <w:rsid w:val="00F66830"/>
    <w:rsid w:val="00F76FE7"/>
    <w:rsid w:val="00F77433"/>
    <w:rsid w:val="00F774D8"/>
    <w:rsid w:val="00F86AF5"/>
    <w:rsid w:val="00F95C8C"/>
    <w:rsid w:val="00FA5ED3"/>
    <w:rsid w:val="00FB1B0F"/>
    <w:rsid w:val="00FB40E7"/>
    <w:rsid w:val="00FC6325"/>
    <w:rsid w:val="00FD5BA4"/>
    <w:rsid w:val="00FE0528"/>
    <w:rsid w:val="00FE05DC"/>
    <w:rsid w:val="00FE0652"/>
    <w:rsid w:val="00FE1577"/>
    <w:rsid w:val="00FE5639"/>
    <w:rsid w:val="00FF1E2C"/>
    <w:rsid w:val="00FF2273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E03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BF"/>
  </w:style>
  <w:style w:type="paragraph" w:styleId="Heading1">
    <w:name w:val="heading 1"/>
    <w:basedOn w:val="Normal"/>
    <w:next w:val="Normal"/>
    <w:link w:val="Heading1Char"/>
    <w:uiPriority w:val="9"/>
    <w:qFormat/>
    <w:rsid w:val="00BF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856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7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BF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2D8"/>
  </w:style>
  <w:style w:type="paragraph" w:styleId="Footer">
    <w:name w:val="footer"/>
    <w:basedOn w:val="Normal"/>
    <w:link w:val="FooterChar"/>
    <w:uiPriority w:val="99"/>
    <w:unhideWhenUsed/>
    <w:rsid w:val="00BF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D8"/>
  </w:style>
  <w:style w:type="paragraph" w:styleId="BalloonText">
    <w:name w:val="Balloon Text"/>
    <w:basedOn w:val="Normal"/>
    <w:link w:val="BalloonTextChar"/>
    <w:uiPriority w:val="99"/>
    <w:semiHidden/>
    <w:unhideWhenUsed/>
    <w:rsid w:val="00B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85617"/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77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216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rsid w:val="00F774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74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F5D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EE0F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3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BF"/>
  </w:style>
  <w:style w:type="paragraph" w:styleId="Heading1">
    <w:name w:val="heading 1"/>
    <w:basedOn w:val="Normal"/>
    <w:next w:val="Normal"/>
    <w:link w:val="Heading1Char"/>
    <w:uiPriority w:val="9"/>
    <w:qFormat/>
    <w:rsid w:val="00BF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856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7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BF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2D8"/>
  </w:style>
  <w:style w:type="paragraph" w:styleId="Footer">
    <w:name w:val="footer"/>
    <w:basedOn w:val="Normal"/>
    <w:link w:val="FooterChar"/>
    <w:uiPriority w:val="99"/>
    <w:unhideWhenUsed/>
    <w:rsid w:val="00BF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D8"/>
  </w:style>
  <w:style w:type="paragraph" w:styleId="BalloonText">
    <w:name w:val="Balloon Text"/>
    <w:basedOn w:val="Normal"/>
    <w:link w:val="BalloonTextChar"/>
    <w:uiPriority w:val="99"/>
    <w:semiHidden/>
    <w:unhideWhenUsed/>
    <w:rsid w:val="00B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85617"/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77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216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rsid w:val="00F774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74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F5D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EE0F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3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7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9E655-63B0-834F-93D6-704E944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Jain</cp:lastModifiedBy>
  <cp:revision>3</cp:revision>
  <dcterms:created xsi:type="dcterms:W3CDTF">2014-12-12T05:05:00Z</dcterms:created>
  <dcterms:modified xsi:type="dcterms:W3CDTF">2014-12-12T05:16:00Z</dcterms:modified>
</cp:coreProperties>
</file>